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611C50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Entwisle, Part 2/3 Labs, Room N112, Ext. 48117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611C50">
        <w:rPr>
          <w:rFonts w:asciiTheme="minorHAnsi" w:hAnsiTheme="minorHAnsi"/>
          <w:sz w:val="40"/>
        </w:rPr>
        <w:t>in Laby/Hercus Prep Room, Physics South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611C50">
        <w:rPr>
          <w:rFonts w:asciiTheme="minorHAnsi" w:hAnsiTheme="minorHAnsi"/>
          <w:sz w:val="40"/>
        </w:rPr>
        <w:t>Podium Tutorial Rooms, Level 2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611C50">
        <w:rPr>
          <w:rFonts w:asciiTheme="minorHAnsi" w:hAnsiTheme="minorHAnsi"/>
          <w:sz w:val="40"/>
          <w:szCs w:val="36"/>
        </w:rPr>
        <w:t>Room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611C50">
        <w:rPr>
          <w:rFonts w:asciiTheme="minorHAnsi" w:hAnsiTheme="minorHAnsi"/>
          <w:sz w:val="40"/>
          <w:szCs w:val="36"/>
        </w:rPr>
        <w:t>Part 2/3 Labs, 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611C50" w:rsidRPr="00280AA7" w:rsidRDefault="00611C50" w:rsidP="00611C5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Entwisle, Part 2/3 Labs, Room N112, Ext. 48117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</w:t>
      </w:r>
      <w:bookmarkStart w:id="0" w:name="_GoBack"/>
      <w:bookmarkEnd w:id="0"/>
      <w:r w:rsidR="00AF117B" w:rsidRPr="00280AA7">
        <w:rPr>
          <w:rFonts w:asciiTheme="minorHAnsi" w:hAnsiTheme="minorHAnsi"/>
          <w:sz w:val="40"/>
          <w:szCs w:val="36"/>
        </w:rPr>
        <w:t>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F3C5DB8-4077-488B-BC9D-0B5FFBE35DDB}"/>
    <w:embedBold r:id="rId2" w:fontKey="{6A72D361-B4BC-4E77-AE7E-3B858A72B7F1}"/>
    <w:embedItalic r:id="rId3" w:fontKey="{22D0BBF2-6D83-4764-8081-E4C4A5B0B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8C47FB-0885-4831-8606-E6844C0E6FB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B08D45DA-7480-4488-AE76-762803B23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611C50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611C50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4B0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11C50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5EE3"/>
    <w:rsid w:val="00987F80"/>
    <w:rsid w:val="009B6D32"/>
    <w:rsid w:val="009D752F"/>
    <w:rsid w:val="009F0A39"/>
    <w:rsid w:val="00A01908"/>
    <w:rsid w:val="00A02053"/>
    <w:rsid w:val="00A449E5"/>
    <w:rsid w:val="00A473A7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6F221CED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2020-01-13T22:53:00Z</dcterms:created>
  <dcterms:modified xsi:type="dcterms:W3CDTF">2020-01-14T04:52:00Z</dcterms:modified>
</cp:coreProperties>
</file>